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F53D6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20DE28CA" wp14:editId="47576824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01C9F" w14:textId="53B61352" w:rsidR="00783C71" w:rsidRPr="00BE1B0A" w:rsidRDefault="00BE1B0A" w:rsidP="00E710B4">
      <w:pPr>
        <w:ind w:left="-426" w:firstLine="426"/>
        <w:jc w:val="center"/>
        <w:rPr>
          <w:sz w:val="36"/>
          <w:szCs w:val="36"/>
        </w:rPr>
      </w:pPr>
      <w:r w:rsidRPr="00BE1B0A">
        <w:rPr>
          <w:sz w:val="36"/>
          <w:szCs w:val="36"/>
        </w:rPr>
        <w:t>M</w:t>
      </w:r>
      <w:r w:rsidR="004D7B13">
        <w:rPr>
          <w:sz w:val="36"/>
          <w:szCs w:val="36"/>
        </w:rPr>
        <w:t>odelo de Cotización Ejecutiva Breve</w:t>
      </w:r>
      <w:r w:rsidRPr="00BE1B0A">
        <w:rPr>
          <w:sz w:val="36"/>
          <w:szCs w:val="36"/>
        </w:rPr>
        <w:t xml:space="preserve"> </w:t>
      </w:r>
    </w:p>
    <w:p w14:paraId="1B46DE79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08D19237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4B8EBC69" w14:textId="77777777" w:rsidR="004D7B13" w:rsidRPr="004D7B13" w:rsidRDefault="004D7B13" w:rsidP="004D7B13">
      <w:pPr>
        <w:rPr>
          <w:b/>
          <w:bCs/>
        </w:rPr>
      </w:pPr>
      <w:r w:rsidRPr="004D7B13">
        <w:rPr>
          <w:b/>
          <w:bCs/>
        </w:rPr>
        <w:t>COTIZACIÓN EJECUTIVA</w:t>
      </w:r>
    </w:p>
    <w:p w14:paraId="3DDEF311" w14:textId="77777777" w:rsidR="004D7B13" w:rsidRPr="004D7B13" w:rsidRDefault="004D7B13" w:rsidP="004D7B13">
      <w:pPr>
        <w:rPr>
          <w:b/>
          <w:bCs/>
        </w:rPr>
      </w:pPr>
      <w:r w:rsidRPr="004D7B13">
        <w:rPr>
          <w:b/>
          <w:bCs/>
        </w:rPr>
        <w:t>Implementación y Evidencia de Cumplimiento “Ley Silla”</w:t>
      </w:r>
    </w:p>
    <w:p w14:paraId="2D1FB4BC" w14:textId="77777777" w:rsidR="004D7B13" w:rsidRPr="004D7B13" w:rsidRDefault="004D7B13" w:rsidP="004D7B13">
      <w:r w:rsidRPr="004D7B13">
        <w:rPr>
          <w:b/>
          <w:bCs/>
        </w:rPr>
        <w:t>Cliente:</w:t>
      </w:r>
      <w:r w:rsidRPr="004D7B13">
        <w:t xml:space="preserve"> [Nombre de la Empresa]</w:t>
      </w:r>
      <w:r w:rsidRPr="004D7B13">
        <w:br/>
      </w:r>
      <w:r w:rsidRPr="004D7B13">
        <w:rPr>
          <w:b/>
          <w:bCs/>
        </w:rPr>
        <w:t>Centro de trabajo:</w:t>
      </w:r>
      <w:r w:rsidRPr="004D7B13">
        <w:t xml:space="preserve"> [Planta/Sucursal – Ciudad]</w:t>
      </w:r>
      <w:r w:rsidRPr="004D7B13">
        <w:br/>
      </w:r>
      <w:r w:rsidRPr="004D7B13">
        <w:rPr>
          <w:b/>
          <w:bCs/>
        </w:rPr>
        <w:t>Presenta:</w:t>
      </w:r>
      <w:r w:rsidRPr="004D7B13">
        <w:t xml:space="preserve"> [Nombre del Consultor(a)]</w:t>
      </w:r>
      <w:r w:rsidRPr="004D7B13">
        <w:br/>
      </w:r>
      <w:r w:rsidRPr="004D7B13">
        <w:rPr>
          <w:b/>
          <w:bCs/>
        </w:rPr>
        <w:t>Fecha:</w:t>
      </w:r>
      <w:r w:rsidRPr="004D7B13">
        <w:t xml:space="preserve"> [DD/MM/AAAA]</w:t>
      </w:r>
      <w:r w:rsidRPr="004D7B13">
        <w:br/>
      </w:r>
      <w:r w:rsidRPr="004D7B13">
        <w:rPr>
          <w:b/>
          <w:bCs/>
        </w:rPr>
        <w:t>Folio:</w:t>
      </w:r>
      <w:r w:rsidRPr="004D7B13">
        <w:t xml:space="preserve"> [LS-2026-___]</w:t>
      </w:r>
      <w:r w:rsidRPr="004D7B13">
        <w:br/>
      </w:r>
      <w:r w:rsidRPr="004D7B13">
        <w:rPr>
          <w:b/>
          <w:bCs/>
        </w:rPr>
        <w:t>Vigencia:</w:t>
      </w:r>
      <w:r w:rsidRPr="004D7B13">
        <w:t xml:space="preserve"> [10 días naturales]</w:t>
      </w:r>
    </w:p>
    <w:p w14:paraId="346556CE" w14:textId="77777777" w:rsidR="004D7B13" w:rsidRPr="004D7B13" w:rsidRDefault="00000000" w:rsidP="004D7B13">
      <w:pPr>
        <w:rPr>
          <w:lang w:val="en-US"/>
        </w:rPr>
      </w:pPr>
      <w:r>
        <w:rPr>
          <w:lang w:val="en-US"/>
        </w:rPr>
        <w:pict w14:anchorId="4EF7C6E4">
          <v:rect id="_x0000_i1025" style="width:0;height:1.5pt" o:hralign="center" o:hrstd="t" o:hr="t" fillcolor="#a0a0a0" stroked="f"/>
        </w:pict>
      </w:r>
    </w:p>
    <w:p w14:paraId="2EBFF3C1" w14:textId="77777777" w:rsidR="004D7B13" w:rsidRPr="004D7B13" w:rsidRDefault="004D7B13" w:rsidP="004D7B13">
      <w:pPr>
        <w:rPr>
          <w:b/>
          <w:bCs/>
        </w:rPr>
      </w:pPr>
      <w:r w:rsidRPr="004D7B13">
        <w:rPr>
          <w:b/>
          <w:bCs/>
        </w:rPr>
        <w:t>1) Objetivo del servicio</w:t>
      </w:r>
    </w:p>
    <w:p w14:paraId="14F70191" w14:textId="77777777" w:rsidR="004D7B13" w:rsidRPr="004D7B13" w:rsidRDefault="004D7B13" w:rsidP="004D7B13">
      <w:r w:rsidRPr="004D7B13">
        <w:t>Implementar un esquema de cumplimiento operativo y demostrable de “Ley Silla” en el centro de trabajo, dejando medidas aplicadas, lineamientos internos alineados y evidencia organizada para soporte ante verificaciones.</w:t>
      </w:r>
    </w:p>
    <w:p w14:paraId="6303D1F8" w14:textId="77777777" w:rsidR="004D7B13" w:rsidRPr="004D7B13" w:rsidRDefault="00000000" w:rsidP="004D7B13">
      <w:pPr>
        <w:rPr>
          <w:lang w:val="en-US"/>
        </w:rPr>
      </w:pPr>
      <w:r>
        <w:rPr>
          <w:lang w:val="en-US"/>
        </w:rPr>
        <w:pict w14:anchorId="129605A1">
          <v:rect id="_x0000_i1026" style="width:0;height:1.5pt" o:hralign="center" o:hrstd="t" o:hr="t" fillcolor="#a0a0a0" stroked="f"/>
        </w:pict>
      </w:r>
    </w:p>
    <w:p w14:paraId="249AFD13" w14:textId="77777777" w:rsidR="004D7B13" w:rsidRPr="004D7B13" w:rsidRDefault="004D7B13" w:rsidP="004D7B13">
      <w:pPr>
        <w:rPr>
          <w:b/>
          <w:bCs/>
        </w:rPr>
      </w:pPr>
      <w:r w:rsidRPr="004D7B13">
        <w:rPr>
          <w:b/>
          <w:bCs/>
        </w:rPr>
        <w:t>2) Alcance del servicio (qué incluye)</w:t>
      </w:r>
    </w:p>
    <w:p w14:paraId="68EB7D8B" w14:textId="77777777" w:rsidR="004D7B13" w:rsidRPr="004D7B13" w:rsidRDefault="004D7B13" w:rsidP="004D7B13">
      <w:r w:rsidRPr="004D7B13">
        <w:t>El servicio considera la aplicación práctica de los componentes clave exigibles, mediante:</w:t>
      </w:r>
    </w:p>
    <w:p w14:paraId="2D3C2DD1" w14:textId="77777777" w:rsidR="004D7B13" w:rsidRPr="004D7B13" w:rsidRDefault="004D7B13" w:rsidP="004D7B13">
      <w:pPr>
        <w:numPr>
          <w:ilvl w:val="0"/>
          <w:numId w:val="26"/>
        </w:numPr>
      </w:pPr>
      <w:r w:rsidRPr="004D7B13">
        <w:rPr>
          <w:b/>
          <w:bCs/>
        </w:rPr>
        <w:t>Levantamiento y diagnóstico en sitio</w:t>
      </w:r>
      <w:r w:rsidRPr="004D7B13">
        <w:t xml:space="preserve"> (recorrido guiado por áreas con bipedestación, registro de condiciones reales).</w:t>
      </w:r>
    </w:p>
    <w:p w14:paraId="78B6691D" w14:textId="77777777" w:rsidR="004D7B13" w:rsidRPr="004D7B13" w:rsidRDefault="004D7B13" w:rsidP="004D7B13">
      <w:pPr>
        <w:numPr>
          <w:ilvl w:val="0"/>
          <w:numId w:val="26"/>
        </w:numPr>
      </w:pPr>
      <w:r w:rsidRPr="004D7B13">
        <w:rPr>
          <w:b/>
          <w:bCs/>
        </w:rPr>
        <w:t>Determinación por puesto</w:t>
      </w:r>
      <w:r w:rsidRPr="004D7B13">
        <w:t xml:space="preserve"> (definición de aplicación de silla/asiento con respaldo, ubicación y reglas de uso).</w:t>
      </w:r>
    </w:p>
    <w:p w14:paraId="08EB749A" w14:textId="77777777" w:rsidR="004D7B13" w:rsidRPr="004D7B13" w:rsidRDefault="004D7B13" w:rsidP="004D7B13">
      <w:pPr>
        <w:numPr>
          <w:ilvl w:val="0"/>
          <w:numId w:val="26"/>
        </w:numPr>
      </w:pPr>
      <w:r w:rsidRPr="004D7B13">
        <w:rPr>
          <w:b/>
          <w:bCs/>
        </w:rPr>
        <w:t>Evaluación por persona</w:t>
      </w:r>
      <w:r w:rsidRPr="004D7B13">
        <w:t xml:space="preserve"> (cuando aplique) mediante puntaje y clasificación por nivel de riesgo.</w:t>
      </w:r>
    </w:p>
    <w:p w14:paraId="4BE4DD2F" w14:textId="77777777" w:rsidR="004D7B13" w:rsidRPr="004D7B13" w:rsidRDefault="004D7B13" w:rsidP="004D7B13">
      <w:pPr>
        <w:numPr>
          <w:ilvl w:val="0"/>
          <w:numId w:val="26"/>
        </w:numPr>
      </w:pPr>
      <w:r w:rsidRPr="004D7B13">
        <w:rPr>
          <w:b/>
          <w:bCs/>
        </w:rPr>
        <w:t>Medidas operativas y programa de pausas</w:t>
      </w:r>
      <w:r w:rsidRPr="004D7B13">
        <w:t xml:space="preserve"> (descansos periódicos, alternancia de postura, ajustes viables por puesto).</w:t>
      </w:r>
    </w:p>
    <w:p w14:paraId="2606387B" w14:textId="77777777" w:rsidR="004D7B13" w:rsidRPr="004D7B13" w:rsidRDefault="004D7B13" w:rsidP="004D7B13">
      <w:pPr>
        <w:numPr>
          <w:ilvl w:val="0"/>
          <w:numId w:val="26"/>
        </w:numPr>
      </w:pPr>
      <w:r w:rsidRPr="004D7B13">
        <w:rPr>
          <w:b/>
          <w:bCs/>
        </w:rPr>
        <w:t>Alineación normativa interna</w:t>
      </w:r>
      <w:r w:rsidRPr="004D7B13">
        <w:t xml:space="preserve"> (políticas editables listas para integrar al Reglamento Interior de Trabajo y lineamientos internos).</w:t>
      </w:r>
    </w:p>
    <w:p w14:paraId="57B18972" w14:textId="77777777" w:rsidR="004D7B13" w:rsidRPr="004D7B13" w:rsidRDefault="004D7B13" w:rsidP="004D7B13">
      <w:pPr>
        <w:numPr>
          <w:ilvl w:val="0"/>
          <w:numId w:val="26"/>
        </w:numPr>
      </w:pPr>
      <w:r w:rsidRPr="004D7B13">
        <w:rPr>
          <w:b/>
          <w:bCs/>
        </w:rPr>
        <w:lastRenderedPageBreak/>
        <w:t>Integración de carpeta de evidencias</w:t>
      </w:r>
      <w:r w:rsidRPr="004D7B13">
        <w:t xml:space="preserve"> (estructura organizada por área, puesto y personal según corresponda).</w:t>
      </w:r>
    </w:p>
    <w:p w14:paraId="50F2AE2F" w14:textId="77777777" w:rsidR="004D7B13" w:rsidRPr="004D7B13" w:rsidRDefault="00000000" w:rsidP="004D7B13">
      <w:pPr>
        <w:rPr>
          <w:lang w:val="en-US"/>
        </w:rPr>
      </w:pPr>
      <w:r>
        <w:rPr>
          <w:lang w:val="en-US"/>
        </w:rPr>
        <w:pict w14:anchorId="20629B13">
          <v:rect id="_x0000_i1027" style="width:0;height:1.5pt" o:hralign="center" o:hrstd="t" o:hr="t" fillcolor="#a0a0a0" stroked="f"/>
        </w:pict>
      </w:r>
    </w:p>
    <w:p w14:paraId="09111DC4" w14:textId="77777777" w:rsidR="004D7B13" w:rsidRPr="004D7B13" w:rsidRDefault="004D7B13" w:rsidP="004D7B13">
      <w:pPr>
        <w:rPr>
          <w:b/>
          <w:bCs/>
        </w:rPr>
      </w:pPr>
      <w:r w:rsidRPr="004D7B13">
        <w:rPr>
          <w:b/>
          <w:bCs/>
        </w:rPr>
        <w:t>3) Entregables</w:t>
      </w:r>
    </w:p>
    <w:p w14:paraId="70AF8FC3" w14:textId="77777777" w:rsidR="004D7B13" w:rsidRPr="004D7B13" w:rsidRDefault="004D7B13" w:rsidP="004D7B13">
      <w:r w:rsidRPr="004D7B13">
        <w:t>Al cierre se entrega un paquete profesional con:</w:t>
      </w:r>
    </w:p>
    <w:p w14:paraId="1A2B2873" w14:textId="77777777" w:rsidR="004D7B13" w:rsidRPr="004D7B13" w:rsidRDefault="004D7B13" w:rsidP="004D7B13">
      <w:pPr>
        <w:numPr>
          <w:ilvl w:val="0"/>
          <w:numId w:val="27"/>
        </w:numPr>
      </w:pPr>
      <w:r w:rsidRPr="004D7B13">
        <w:t>Acta de recorrido y diagnóstico inicial</w:t>
      </w:r>
    </w:p>
    <w:p w14:paraId="04BB79F4" w14:textId="77777777" w:rsidR="004D7B13" w:rsidRPr="004D7B13" w:rsidRDefault="004D7B13" w:rsidP="004D7B13">
      <w:pPr>
        <w:numPr>
          <w:ilvl w:val="0"/>
          <w:numId w:val="27"/>
        </w:numPr>
      </w:pPr>
      <w:r w:rsidRPr="004D7B13">
        <w:t>Formatos de análisis por puesto (LS-01)</w:t>
      </w:r>
    </w:p>
    <w:p w14:paraId="274245A2" w14:textId="77777777" w:rsidR="004D7B13" w:rsidRPr="004D7B13" w:rsidRDefault="004D7B13" w:rsidP="004D7B13">
      <w:pPr>
        <w:numPr>
          <w:ilvl w:val="0"/>
          <w:numId w:val="27"/>
        </w:numPr>
      </w:pPr>
      <w:r w:rsidRPr="004D7B13">
        <w:t>Evaluaciones por persona con puntaje (LS-R01) cuando aplique</w:t>
      </w:r>
    </w:p>
    <w:p w14:paraId="34760FF9" w14:textId="77777777" w:rsidR="004D7B13" w:rsidRPr="004D7B13" w:rsidRDefault="004D7B13" w:rsidP="004D7B13">
      <w:pPr>
        <w:numPr>
          <w:ilvl w:val="0"/>
          <w:numId w:val="27"/>
        </w:numPr>
      </w:pPr>
      <w:r w:rsidRPr="004D7B13">
        <w:t>Programa de pausas por área o turno (según operación)</w:t>
      </w:r>
    </w:p>
    <w:p w14:paraId="304F9F2C" w14:textId="77777777" w:rsidR="004D7B13" w:rsidRPr="004D7B13" w:rsidRDefault="004D7B13" w:rsidP="004D7B13">
      <w:pPr>
        <w:numPr>
          <w:ilvl w:val="0"/>
          <w:numId w:val="27"/>
        </w:numPr>
      </w:pPr>
      <w:r w:rsidRPr="004D7B13">
        <w:t>Políticas internas editables para integración al RIT</w:t>
      </w:r>
    </w:p>
    <w:p w14:paraId="799A1B0B" w14:textId="77777777" w:rsidR="004D7B13" w:rsidRPr="004D7B13" w:rsidRDefault="004D7B13" w:rsidP="004D7B13">
      <w:pPr>
        <w:numPr>
          <w:ilvl w:val="0"/>
          <w:numId w:val="27"/>
        </w:numPr>
        <w:rPr>
          <w:lang w:val="en-US"/>
        </w:rPr>
      </w:pPr>
      <w:r w:rsidRPr="004D7B13">
        <w:rPr>
          <w:lang w:val="en-US"/>
        </w:rPr>
        <w:t xml:space="preserve">Checklist de </w:t>
      </w:r>
      <w:proofErr w:type="spellStart"/>
      <w:r w:rsidRPr="004D7B13">
        <w:rPr>
          <w:lang w:val="en-US"/>
        </w:rPr>
        <w:t>verificación</w:t>
      </w:r>
      <w:proofErr w:type="spellEnd"/>
      <w:r w:rsidRPr="004D7B13">
        <w:rPr>
          <w:lang w:val="en-US"/>
        </w:rPr>
        <w:t xml:space="preserve"> interna</w:t>
      </w:r>
    </w:p>
    <w:p w14:paraId="280C80D0" w14:textId="77777777" w:rsidR="004D7B13" w:rsidRPr="004D7B13" w:rsidRDefault="004D7B13" w:rsidP="004D7B13">
      <w:pPr>
        <w:numPr>
          <w:ilvl w:val="0"/>
          <w:numId w:val="27"/>
        </w:numPr>
      </w:pPr>
      <w:r w:rsidRPr="004D7B13">
        <w:t>Carpeta de evidencias estructurada y lista para soporte</w:t>
      </w:r>
    </w:p>
    <w:p w14:paraId="02B6834F" w14:textId="77777777" w:rsidR="004D7B13" w:rsidRPr="004D7B13" w:rsidRDefault="004D7B13" w:rsidP="004D7B13">
      <w:pPr>
        <w:numPr>
          <w:ilvl w:val="0"/>
          <w:numId w:val="27"/>
        </w:numPr>
      </w:pPr>
      <w:r w:rsidRPr="004D7B13">
        <w:t>Reporte ejecutivo de resultados (según paquete contratado)</w:t>
      </w:r>
    </w:p>
    <w:p w14:paraId="2ED815B6" w14:textId="77777777" w:rsidR="004D7B13" w:rsidRPr="004D7B13" w:rsidRDefault="00000000" w:rsidP="004D7B13">
      <w:pPr>
        <w:rPr>
          <w:lang w:val="en-US"/>
        </w:rPr>
      </w:pPr>
      <w:r>
        <w:rPr>
          <w:lang w:val="en-US"/>
        </w:rPr>
        <w:pict w14:anchorId="01E3FA7A">
          <v:rect id="_x0000_i1028" style="width:0;height:1.5pt" o:hralign="center" o:hrstd="t" o:hr="t" fillcolor="#a0a0a0" stroked="f"/>
        </w:pict>
      </w:r>
    </w:p>
    <w:p w14:paraId="32C5C0CF" w14:textId="77777777" w:rsidR="004D7B13" w:rsidRPr="004D7B13" w:rsidRDefault="004D7B13" w:rsidP="004D7B13">
      <w:pPr>
        <w:rPr>
          <w:b/>
          <w:bCs/>
        </w:rPr>
      </w:pPr>
      <w:r w:rsidRPr="004D7B13">
        <w:rPr>
          <w:b/>
          <w:bCs/>
        </w:rPr>
        <w:t>4) Inversión (opciones)</w:t>
      </w:r>
    </w:p>
    <w:p w14:paraId="67829FEF" w14:textId="77777777" w:rsidR="004D7B13" w:rsidRPr="004D7B13" w:rsidRDefault="004D7B13" w:rsidP="004D7B13">
      <w:r w:rsidRPr="004D7B13">
        <w:rPr>
          <w:b/>
          <w:bCs/>
        </w:rPr>
        <w:t>Opción A | Cumplimiento Esencial (Centro pequeño)</w:t>
      </w:r>
      <w:r w:rsidRPr="004D7B13">
        <w:br/>
      </w:r>
      <w:r w:rsidRPr="004D7B13">
        <w:rPr>
          <w:b/>
          <w:bCs/>
        </w:rPr>
        <w:t>$9,900 MXN + IVA</w:t>
      </w:r>
      <w:r w:rsidRPr="004D7B13">
        <w:br/>
        <w:t>Incluye diagnóstico y análisis por puesto (hasta 10 puestos), políticas para RIT y carpeta base de evidencias.</w:t>
      </w:r>
    </w:p>
    <w:p w14:paraId="2A6EAE3A" w14:textId="7489037A" w:rsidR="004D7B13" w:rsidRPr="00635BF9" w:rsidRDefault="004D7B13" w:rsidP="00635BF9">
      <w:r w:rsidRPr="004D7B13">
        <w:rPr>
          <w:b/>
          <w:bCs/>
        </w:rPr>
        <w:t>Opción B | Cumplimiento Implementado y Documentado (Centro mediano)</w:t>
      </w:r>
      <w:r w:rsidRPr="004D7B13">
        <w:br/>
      </w:r>
      <w:r w:rsidRPr="004D7B13">
        <w:rPr>
          <w:b/>
          <w:bCs/>
        </w:rPr>
        <w:t>$18,900 MXN + IVA</w:t>
      </w:r>
      <w:r w:rsidRPr="004D7B13">
        <w:br/>
        <w:t xml:space="preserve">Incluye </w:t>
      </w:r>
    </w:p>
    <w:p w14:paraId="6AE2FBAE" w14:textId="77099F64" w:rsidR="00813D30" w:rsidRPr="0009650A" w:rsidRDefault="00813D30" w:rsidP="00813D30"/>
    <w:sectPr w:rsidR="00813D30" w:rsidRPr="0009650A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AE1107"/>
    <w:multiLevelType w:val="multilevel"/>
    <w:tmpl w:val="EF40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C05569C"/>
    <w:multiLevelType w:val="multilevel"/>
    <w:tmpl w:val="C4102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B6171A"/>
    <w:multiLevelType w:val="multilevel"/>
    <w:tmpl w:val="F028D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DE5500"/>
    <w:multiLevelType w:val="multilevel"/>
    <w:tmpl w:val="64603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72717368">
    <w:abstractNumId w:val="1"/>
  </w:num>
  <w:num w:numId="2" w16cid:durableId="268926690">
    <w:abstractNumId w:val="14"/>
  </w:num>
  <w:num w:numId="3" w16cid:durableId="574903788">
    <w:abstractNumId w:val="17"/>
  </w:num>
  <w:num w:numId="4" w16cid:durableId="1439645536">
    <w:abstractNumId w:val="2"/>
  </w:num>
  <w:num w:numId="5" w16cid:durableId="1698196315">
    <w:abstractNumId w:val="4"/>
  </w:num>
  <w:num w:numId="6" w16cid:durableId="1795245273">
    <w:abstractNumId w:val="28"/>
  </w:num>
  <w:num w:numId="7" w16cid:durableId="162671666">
    <w:abstractNumId w:val="19"/>
  </w:num>
  <w:num w:numId="8" w16cid:durableId="708721633">
    <w:abstractNumId w:val="18"/>
  </w:num>
  <w:num w:numId="9" w16cid:durableId="1322272553">
    <w:abstractNumId w:val="5"/>
  </w:num>
  <w:num w:numId="10" w16cid:durableId="906306532">
    <w:abstractNumId w:val="24"/>
  </w:num>
  <w:num w:numId="11" w16cid:durableId="1082139306">
    <w:abstractNumId w:val="9"/>
  </w:num>
  <w:num w:numId="12" w16cid:durableId="1293167864">
    <w:abstractNumId w:val="16"/>
  </w:num>
  <w:num w:numId="13" w16cid:durableId="292946359">
    <w:abstractNumId w:val="3"/>
  </w:num>
  <w:num w:numId="14" w16cid:durableId="510073080">
    <w:abstractNumId w:val="15"/>
  </w:num>
  <w:num w:numId="15" w16cid:durableId="1223298262">
    <w:abstractNumId w:val="25"/>
  </w:num>
  <w:num w:numId="16" w16cid:durableId="458690941">
    <w:abstractNumId w:val="7"/>
  </w:num>
  <w:num w:numId="17" w16cid:durableId="1574240591">
    <w:abstractNumId w:val="21"/>
  </w:num>
  <w:num w:numId="18" w16cid:durableId="121071514">
    <w:abstractNumId w:val="10"/>
  </w:num>
  <w:num w:numId="19" w16cid:durableId="1068304927">
    <w:abstractNumId w:val="6"/>
  </w:num>
  <w:num w:numId="20" w16cid:durableId="1911040202">
    <w:abstractNumId w:val="22"/>
  </w:num>
  <w:num w:numId="21" w16cid:durableId="1251769048">
    <w:abstractNumId w:val="23"/>
  </w:num>
  <w:num w:numId="22" w16cid:durableId="1995840489">
    <w:abstractNumId w:val="0"/>
  </w:num>
  <w:num w:numId="23" w16cid:durableId="378629439">
    <w:abstractNumId w:val="12"/>
  </w:num>
  <w:num w:numId="24" w16cid:durableId="2017996451">
    <w:abstractNumId w:val="11"/>
  </w:num>
  <w:num w:numId="25" w16cid:durableId="2088648205">
    <w:abstractNumId w:val="26"/>
  </w:num>
  <w:num w:numId="26" w16cid:durableId="2092191087">
    <w:abstractNumId w:val="8"/>
  </w:num>
  <w:num w:numId="27" w16cid:durableId="1762068689">
    <w:abstractNumId w:val="27"/>
  </w:num>
  <w:num w:numId="28" w16cid:durableId="1472135665">
    <w:abstractNumId w:val="20"/>
  </w:num>
  <w:num w:numId="29" w16cid:durableId="862479776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43DA"/>
    <w:rsid w:val="000B13EA"/>
    <w:rsid w:val="000F32B8"/>
    <w:rsid w:val="001522A2"/>
    <w:rsid w:val="001B3EFE"/>
    <w:rsid w:val="002A02A0"/>
    <w:rsid w:val="002E05F4"/>
    <w:rsid w:val="0036704D"/>
    <w:rsid w:val="00395361"/>
    <w:rsid w:val="003E043A"/>
    <w:rsid w:val="00425CCD"/>
    <w:rsid w:val="004C13FE"/>
    <w:rsid w:val="004C32F1"/>
    <w:rsid w:val="004D7B13"/>
    <w:rsid w:val="00557634"/>
    <w:rsid w:val="00594434"/>
    <w:rsid w:val="005B125C"/>
    <w:rsid w:val="005D3C87"/>
    <w:rsid w:val="005F22C3"/>
    <w:rsid w:val="00623A9A"/>
    <w:rsid w:val="00635BF9"/>
    <w:rsid w:val="006515C4"/>
    <w:rsid w:val="00705955"/>
    <w:rsid w:val="00736C56"/>
    <w:rsid w:val="00762B63"/>
    <w:rsid w:val="00783C71"/>
    <w:rsid w:val="007D1306"/>
    <w:rsid w:val="00813D30"/>
    <w:rsid w:val="00830B98"/>
    <w:rsid w:val="00867CB3"/>
    <w:rsid w:val="008A584E"/>
    <w:rsid w:val="00A33199"/>
    <w:rsid w:val="00A36425"/>
    <w:rsid w:val="00AF4F47"/>
    <w:rsid w:val="00B0043B"/>
    <w:rsid w:val="00B60CD9"/>
    <w:rsid w:val="00B972E1"/>
    <w:rsid w:val="00BB31CA"/>
    <w:rsid w:val="00BC49FF"/>
    <w:rsid w:val="00BE1B0A"/>
    <w:rsid w:val="00C27A1C"/>
    <w:rsid w:val="00C33AC4"/>
    <w:rsid w:val="00C81DD4"/>
    <w:rsid w:val="00CF5166"/>
    <w:rsid w:val="00D41E11"/>
    <w:rsid w:val="00D77BE1"/>
    <w:rsid w:val="00E363B1"/>
    <w:rsid w:val="00E71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3D32C1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D7B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7B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1Car">
    <w:name w:val="Título 1 Car"/>
    <w:basedOn w:val="Fuentedeprrafopredeter"/>
    <w:link w:val="Ttulo1"/>
    <w:uiPriority w:val="9"/>
    <w:rsid w:val="004D7B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7B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293</Words>
  <Characters>1840</Characters>
  <Application>Microsoft Office Word</Application>
  <DocSecurity>0</DocSecurity>
  <Lines>52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4</cp:revision>
  <dcterms:created xsi:type="dcterms:W3CDTF">2026-01-17T23:45:00Z</dcterms:created>
  <dcterms:modified xsi:type="dcterms:W3CDTF">2026-01-19T03:34:00Z</dcterms:modified>
</cp:coreProperties>
</file>